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(Скучно, девушки, весною жить одной)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Скучно, девушки, весною жить одной:
          <w:br/>
           Не с кем сладко побеседовать младой.
          <w:br/>
           Сиротинушка, на всей земле одна,
          <w:br/>
           Подгорюнясь ли присядешь у окна —
          <w:br/>
           Под окошком все так весело глядит,
          <w:br/>
           И мне душу то веселие томит.
          <w:br/>
           ,
          <w:br/>
           От любви той замирает в сердце кровь.
          <w:br/>
           И я выду во широкие поля —
          <w:br/>
           С них ли негой так и веет на тебя;
          <w:br/>
           Свежий запах каждой травки полевой
          <w:br/>
           Вреден девице весеннею порой,
          <w:br/>
           Хочешь с кем-то этим запахом дышать
          <w:br/>
           И другим устам его передавать;
          <w:br/>
           Белой груди чем-то сладким тяжело,
          <w:br/>
           Голубым очам при солнце не светло.
          <w:br/>
           Больно, больно безнадежной тосковать!
          <w:br/>
           И я кинусь на тесовую кровать,
          <w:br/>
           К изголовью правой щечкою прижмусь
          <w:br/>
           И горючими слезами обольюсь.
          <w:br/>
           Как при солнце летом дождик пошумит,
          <w:br/>
           Травку вспрыснет, но ее не освежит,
          <w:br/>
           Так и слезы не свежат меня младой;
          <w:br/>
           Скучно, девушки, весною жить 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2022-04-21T11:49:05+03:00</dcterms:created>
  <dcterms:modified xsi:type="dcterms:W3CDTF">2022-04-21T11:49:05+03:00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