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Рябиновая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октябрьской рябины
          <w:br/>
          Ингрид варит варенье.
          <w:br/>
          Под осенних туманов сталь — седое куренье
          <w:br/>
          И под Эрика шепот, точно гул голубиный…
          <w:br/>
          Никому не позволит
          <w:br/>
          Ей помочь королева.
          <w:br/>
          Оттого и варенье слаще грёзонапева…
          <w:br/>
          Всех улыбкой малинит, всех глазами фиолит…
          <w:br/>
          (Не варенье, а Ингрид!..)
          <w:br/>
          А у Ингрид варенье —
          <w:br/>
          Не варенье, а греза и восторг вдохновенья!
          <w:br/>
          При дворе — лотерея, и его можно выиграть…
          <w:br/>
          А воздушные слойки
          <w:br/>
          Из рябиновых ягод
          <w:br/>
          Перед этим шедевром посрамленными лягут.
          <w:br/>
          Поварихи вселенной, — перед ней судомойки…
          <w:br/>
          А ликеры рябиньи
          <w:br/>
          Выделки королевьей!
          <w:br/>
          Это — аэропланы! это — вальсы деревьев!
          <w:br/>
          Это — арфа Эола и смычок Паганини!
          <w:br/>
          Всем сластям и напиткам
          <w:br/>
          Прорябиненным — слава!
          <w:br/>
          Ингрид ало смеется и смакует лукаво
          <w:br/>
          Свой ликер несравненный, что наструен с избытком.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2022-03-22T09:16:44+03:00</dcterms:created>
  <dcterms:modified xsi:type="dcterms:W3CDTF">2022-03-22T09:16:44+03:00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