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добрым 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 каплю уронил,
          <w:br/>
           Словно бы горошинку.
          <w:br/>
           Мне послышалось, спросил:
          <w:br/>
           — Ты не спишь, Алёшенька?
          <w:br/>
          <w:br/>
          Воробьишки гомонят,
          <w:br/>
           Севши в ряд на жёрдочку.
          <w:br/>
           — С добрым утром! — говорят,
          <w:br/>
           Слышно через форточку.
          <w:br/>
          <w:br/>
          Лёгкий тюль от ветерка
          <w:br/>
           На окне колышется.
          <w:br/>
           Радио издалека:
          <w:br/>
           — С добрым утром! — слышится. 
          <w:br/>
          <w:br/>
          — С добрым утром, — я пою
          <w:br/>
           Маме, папе, бабушке,
          <w:br/>
           И дождю, и воробью,
          <w:br/>
           И травушке-муравушке. 
          <w:br/>
          <w:br/>
          — С добрым утром! — я кричу,
          <w:br/>
           Чтоб погромче вышло.
          <w:br/>
           Чтоб во всей стране, хочу,
          <w:br/>
           Людям было слышно! 
          <w:br/>
          <w:br/>
          Я вскочил с постели быстро,
          <w:br/>
           Папин я включил транзистор,
          <w:br/>
           Мне ответил кто-то в нём:
          <w:br/>
           — С добрым утром, с добрым утром
          <w:br/>
           И с хорошим днём!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2022-04-22T16:17:32+03:00</dcterms:created>
  <dcterms:modified xsi:type="dcterms:W3CDTF">2022-04-22T16:17:32+03:00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