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друзьями радуйся, пока ты юн, весне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друзьями радуйся, пока ты юн, весне:
          <w:br/>
           В кувшине ничего не оставляй на дне!
          <w:br/>
           Ведь был же этот мир водой когда-то залит,
          <w:br/>
           Так почему бы нам не утонуть в вине?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2022-04-22T22:49:02+03:00</dcterms:created>
  <dcterms:modified xsi:type="dcterms:W3CDTF">2022-04-22T22:49:02+03:00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