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С.В. Чистяковой (Тяжел ваш крест!.. Что было с вами)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не смущается сердце ваше,
          <w:br/>
           веруйте в бога…
          <w:br/>
          <w:br/>
          Ев. Иоанна, гл. XIV, ст. 1.
          <w:br/>
          <w:br/>
          Тяжел ваш крест!.. Что было с вами
          <w:br/>
           В глуши безлюдной и степной.
          <w:br/>
           Когда у вас перед глазами,
          <w:br/>
           На рыхлом снеге, сын родной,
          <w:br/>
           Назад минуту жизни полный,
          <w:br/>
           Как цвет, подрезанный косой,
          <w:br/>
           Лежал недвижный и немой,
          <w:br/>
           Мгновенной смертью пораженный?
          <w:br/>
           Когда любимое дитя
          <w:br/>
           Вы к жизни воплем призывали
          <w:br/>
           И безответные уста
          <w:br/>
           Своим дыханьем согревали?..
          <w:br/>
           Тяжел ваш крест и ваша чаша
          <w:br/>
           Горька! Но жив господь всего:
          <w:br/>
           Да не смутится сердце ваше,
          <w:br/>
           Молитесь, веруйте в него!
          <w:br/>
           Слеза ль падет у вас — он знает
          <w:br/>
           Число всех капель дождевыхг
          <w:br/>
           И ваши слезы сосчитает,
          <w:br/>
           Оценит каждую из них.
          <w:br/>
           Он весь любовь, и жизнь, и сила,
          <w:br/>
           С ним благо всё, с ним свет во тьме!..
          <w:br/>
           И, наконец, скажите мне,
          <w:br/>
           Ужели так страшна могила?
          <w:br/>
           Что лучше: раньше умереть
          <w:br/>
           Или страдать и сокрушаться,
          <w:br/>
           Глядеть на зло, и зло терпеть,
          <w:br/>
           И веровать, и сомневаться?
          <w:br/>
           Утраты, нужды испытать,
          <w:br/>
           Прочесть весь свиток жизни горькой,
          <w:br/>
           Чтоб у дверей могилы только
          <w:br/>
           Их смысл таинственный понять?
          <w:br/>
           Блажен, кто к вечному покоюг
          <w:br/>
           Не испытав житейских волн,
          <w:br/>
           Причалил рано утлый челн,
          <w:br/>
           Хранимый высшею рукою!
          <w:br/>
           Кто знает? Может быть, в тот час,
          <w:br/>
           Когда в тиши, в тоске глубокой,
          <w:br/>
           Вы на молитве одинокой
          <w:br/>
           Стоите долго, — подле вас
          <w:br/>
           Ваш сын, теперь жилец небесный,
          <w:br/>
           Стоит, как ангел бестелесный,
          <w:br/>
           И слышит вас и, может быть
          <w:br/>
           За вас молитвы он творит;
          <w:br/>
           Иль в хоре ангелов летает,
          <w:br/>
           И — чуждый всех земных забот —
          <w:br/>
           И славу бога созерцает,
          <w:br/>
           И гимны райские поет!
          <w:br/>
           К чему же плач? Настанет время,
          <w:br/>
           Когда в надзвездной стороне
          <w:br/>
           За все свое земное бремя
          <w:br/>
           Вознаградитесь вы вполне.
          <w:br/>
           Там, окруженный неба светом,
          <w:br/>
           Сын радость с вами разделнт
          <w:br/>
           И, по разлуке в мире этом,
          <w:br/>
           Вас вечность с ним соединит.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2022-04-21T14:40:05+03:00</dcterms:created>
  <dcterms:modified xsi:type="dcterms:W3CDTF">2022-04-21T14:40:05+03:00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