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Сахара антрепризы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Гайдаров, Гзовская, Нелидов
          <w:br/>
          (Как хорошо иметь друзей!)
          <w:br/>
          В Берлине были в роли гидов
          <w:br/>
          (Я в прозе жизни ротозей…)
          <w:br/>
          Среди Сахары антрепризы
          <w:br/>
          Мне импресарио ища,
          <w:br/>
          Искусно все мои капризы
          <w:br/>
          Прикрыв обширностью плаща
          <w:br/>
          Доброжелательства к поэту…
          <w:br/>
          И вот нашли мне целых три,
          <w:br/>
          Которым, правда, алтари
          <w:br/>
          Искусства чужды, но монету
          <w:br/>
          Антрепренеры свято чли,
          <w:br/>
          И живо вечер испекли
          <w:br/>
          На пламени моих горений,
          <w:br/>
          Чтоб эмигрантская толпа
          <w:br/>
          Впивала звуковые pas
          <w:br/>
          «Мороженого из сирени»,
          <w:br/>
          Ландо моторного Зизи,
          <w:br/>
          Ленивой Нелли в будуаре
          <w:br/>
          И той развратнице в муаре,
          <w:br/>
          Какую, как ты ни грузи
          <w:br/>
          В шампанское под ананас,
          <w:br/>
          Не пустят все же на Парнас!
          <w:br/>
          Но автору за мастерскую
          <w:br/>
          Скульптурность вход всегда открыт,
          <w:br/>
          Где Фету Пушкин говорит:
          <w:br/>
          — О Северянине тоскую!..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2022-03-22T09:59:05+03:00</dcterms:created>
  <dcterms:modified xsi:type="dcterms:W3CDTF">2022-03-22T09:59:05+03:00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