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Сбылося всё, о чем за школьными стенами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Сбылося всё, о чем за школьными стенами
          <w:br/>
           Мечтал я юношей, в грядущее смотря.
          <w:br/>
           Уютно в комнате… в углу, пред образами,
          <w:br/>
           Лампада теплится, о детстве говоря;
          <w:br/>
           В вечерних сумерках ко мне слетает
          <w:br/>
           Источник творчества — заветная печаль,
          <w:br/>
           За тонкою стеной, как человек, рыдает
          <w:br/>
           Певучая рояль.
          <w:br/>
          <w:br/>
          Порой вокруг меня беспечно светят глазки
          <w:br/>
           И раздается смех собравшихся детей,
          <w:br/>
           И я, послушно им рассказывая сказки,
          <w:br/>
           Сам с ними уношусь за тридевять морей;
          <w:br/>
           Порою, дверь мою беззвучно отворяя,
          <w:br/>
           Войдет хозяйский кот, старинный друг семьи,
          <w:br/>
           И ляжет на диван, и щурит, засыпая,
          <w:br/>
           Зрачки горящие свои…
          <w:br/>
          <w:br/>
          Покой и тишина… Минуты вдохновенья
          <w:br/>
           С собою жгучих слез, как прежде, не несут,
          <w:br/>
           И битвы жизненной тревоги и волненья
          <w:br/>
           Не смеют донестись в спокойный мой приют.
          <w:br/>
           Гроза умчалась вдаль, минувшее забыто,
          <w:br/>
           И голос внутренний мне говорит порой:
          <w:br/>
           Да уж не сон ли всё, что было пережито
          <w:br/>
           И передумано тобой?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2022-04-21T17:16:51+03:00</dcterms:created>
  <dcterms:modified xsi:type="dcterms:W3CDTF">2022-04-21T17:16:51+03:00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