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Свезён в село последний хутор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Свезён в село последний хутор,
          <w:br/>
           Как будто гвоздь последний вбит,
          <w:br/>
           И сразу кончено со смутой
          <w:br/>
           Пустых сомнений и обид.
          <w:br/>
          <w:br/>
          И только пыль вдали клубится
          <w:br/>
           На месте том, на месте том…
          <w:br/>
           Но, может, внуку сон приснится,
          <w:br/>
           Что был когда-то старый дом,
          <w:br/>
          <w:br/>
          Да и не дом, гнилая хата,
          <w:br/>
           Что спор с метелями вела,
          <w:br/>
           Что целый век была горбатой
          <w:br/>
           И распрямиться не могла!
          <w:br/>
          <w:br/>
          Да, может, в новый сад врастая,
          <w:br/>
           Когда покой сады томит,
          <w:br/>
           Подругам липа вековая
          <w:br/>
           Скороговоркой прошумит…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2022-04-23T11:16:31+03:00</dcterms:created>
  <dcterms:modified xsi:type="dcterms:W3CDTF">2022-04-23T11:16:31+03:00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