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довольно близко видели смерть
          <w:br/>
          и, пожалуй, сами могли умереть,
          <w:br/>
          мы ходили везде, где можно ходить,
          <w:br/>
          и смотрели на все, на что можно смотреть.
          <w:br/>
          Мы влезали в окопы,
          <w:br/>
          пропахшие креозотом
          <w:br/>
          и пролитым в песок сакэ,
          <w:br/>
          где только что наши
          <w:br/>
          кололи тех
          <w:br/>
          и кровь не засохла еще на штыке.
          <w:br/>
          <w:br/>
          Мы напрасно искали домашнюю жалость,
          <w:br/>
          забытую нами у очага,
          <w:br/>
          мы здесь привыкали,
          <w:br/>
          что быть убитым -
          <w:br/>
          входит в обязанности врага.
          <w:br/>
          Мы сначала взяли это на веру,
          <w:br/>
          но вера вошла нам в кровь и плоть;
          <w:br/>
          мы так и писали:
          <w:br/>
          "Если он не сдается -
          <w:br/>
          надо его заколоть!"
          <w:br/>
          <w:br/>
          И, честное слово, нам ничего не снилось
          <w:br/>
          когда, свернувшись в углу,
          <w:br/>
          мы дремали в летящей без фар машине
          <w:br/>
          или на твердом полу.
          <w:br/>
          У нас была чистая совесть людей,
          <w:br/>
          посмотревших в глаза войне.
          <w:br/>
          И мы слишком много видели днем,
          <w:br/>
          чтобы видеть еще во сне.
          <w:br/>
          Мы спали, как дети,
          <w:br/>
          с открытыми ртами,
          <w:br/>
          кое-как прикорнув на тычке...
          <w:br/>
          Но я хотел рассказать не об этом.
          <w:br/>
          Я хотел рассказать о сверчке.
          <w:br/>
          Сверчок жил у нас под самою крышей
          <w:br/>
          между войлоком и холстом.
          <w:br/>
          Он был рыжий и толстый,
          <w:br/>
          с большими усами
          <w:br/>
          и кривым, как сабля, хвостом.
          <w:br/>
          <w:br/>
          Он знал, когда петь и когда молчать,
          <w:br/>
          он не спутал бы никогда;
          <w:br/>
          он молча ползал в жаркие дни
          <w:br/>
          и грустно свистел в холода.
          <w:br/>
          Мы хотели поближе его разглядеть
          <w:br/>
          и утром вынесли за порог,
          <w:br/>
          и он, как шофер, растерялся, увидев
          <w:br/>
          сразу столько дорог.
          <w:br/>
          Он удивленно двигал усами,
          <w:br/>
          как и мы, он не знал, почему
          <w:br/>
          большой человек из соседней юрты
          <w:br/>
          подошел вплотную к нему.
          <w:br/>
          <w:br/>
          Я повторяю:
          <w:br/>
          сверчок был толстый,
          <w:br/>
          с кривым, как сабля, хвостом,
          <w:br/>
          Но всего его, маленького,
          <w:br/>
          можно было
          <w:br/>
          накрыть дубовым листом.
          <w:br/>
          А сапог был большой -
          <w:br/>
          сорок третий номер,
          <w:br/>
          с гвоздями на каблуке,
          <w:br/>
          и мы не успели еще подумать,
          <w:br/>
          как он стоял на сверчке.
          <w:br/>
          <w:br/>
          Мы решили, что было б смешно сердиться,
          <w:br/>
          и завели разговор о другом,
          <w:br/>
          но человек из соседней юрты
          <w:br/>
          был молча объявлен нашим врагом.
          <w:br/>
          <w:br/>
          Я, как в жизни, спутал в своем рассказе
          <w:br/>
          и важное, и пустяки,
          <w:br/>
          но товарищи скажут,
          <w:br/>
          что все это правда
          <w:br/>
          от первой и до последней строки.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2021-11-10T12:31:19+03:00</dcterms:created>
  <dcterms:modified xsi:type="dcterms:W3CDTF">2021-11-10T12:31:19+03:00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