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Сверчок поет, запрятавшись во тьму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Сверчок поет, запрятавшись во тьму,
          <w:br/>
           И песенка его не пустословье,—
          <w:br/>
           Не зря сверчит, дай бог ему здоровья,
          <w:br/>
           И я не зря завидую ему.
          <w:br/>
           Я говорю: невидимый, прости,
          <w:br/>
           Меня сковало смертной немотою,
          <w:br/>
           Одно твое звучание простое
          <w:br/>
           Могло б меня от гибели спасти,—
          <w:br/>
           Лишь песенку твою, где нет потерь,
          <w:br/>
           Где непрерывностью речетатива
          <w:br/>
           И прошлое и будущее живо,—
          <w:br/>
           Лишь эту песню мне передоверь!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2022-04-23T18:55:20+03:00</dcterms:created>
  <dcterms:modified xsi:type="dcterms:W3CDTF">2022-04-23T18:55:20+03:00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