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Свирепая была 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Свирепая была зима,
          <w:br/>
           Полгода лютовал мороз.
          <w:br/>
           Наш городок сходил с ума,
          <w:br/>
           По грудь сугробами зарос.
          <w:br/>
           Казалось, будет он сметен —
          <w:br/>
           Здесь ветры с четырех сторон,
          <w:br/>
           Сквозь город им привольно дуть,
          <w:br/>
           Сшибаясь грудь о грудь.
          <w:br/>
           Они продрогший городок
          <w:br/>
            Давно бы сдули с ног,
          <w:br/>
           Но разбивалась впрах пурга
          <w:br/>
           О тяжкие снега.
          <w:br/>
          <w:br/>
          И вот апрель в календаре,
          <w:br/>
           Земля в прозрачном серебре,
          <w:br/>
           Хрустящем на заре.
          <w:br/>
           И солнце светит горячей,
          <w:br/>
           И за ручьем бежит ручей.
          <w:br/>
           Скворцы звенят наперебой,
          <w:br/>
           И млеет воздух голубой.
          <w:br/>
           И если б только не война,
          <w:br/>
           Теперь была б весна.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2022-04-23T18:48:01+03:00</dcterms:created>
  <dcterms:modified xsi:type="dcterms:W3CDTF">2022-04-23T18:48:01+03:00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