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Святой Покров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Служите, братья, молебны,
          <w:br/>
           Твердите вы тропари.
          <w:br/>
           Повеял ветер целебный,
          <w:br/>
           Зажглось сиянье зари.
          <w:br/>
           Пускай трудна и сурова
          <w:br/>
           Стезя несущих мечи.
          <w:br/>
           Опять Святого Покрова
          <w:br/>
           Горят над нами лучи.
          <w:br/>
           О, свет золотой, нетленный,
          <w:br/>
           Какой ты равен красе!
          <w:br/>
           Больной, измученный, пленный
          <w:br/>
           Тобою согреты — все!
          <w:br/>
           Светлеют души, светлеют,
          <w:br/>
           Встает надежды заря.
          <w:br/>
           Нам солнце мая алеет
          <w:br/>
           В ненастный день октября.
          <w:br/>
           И веет ветер целебный,
          <w:br/>
           И все ясней синева!
          <w:br/>
           Так пойте, братья, молебны,
          <w:br/>
           Встречая день Покрова!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2022-04-22T22:10:58+03:00</dcterms:created>
  <dcterms:modified xsi:type="dcterms:W3CDTF">2022-04-22T22:10:58+03:00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