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Священная 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русских сел до чешского вокзала,
          <w:br/>
           От крымских гор до Ливии пустынь,
          <w:br/>
           Чтобы паучья лапа не всползала
          <w:br/>
           На мрамор человеческих святынь,
          <w:br/>
           Избавить мир, планету от чумы —
          <w:br/>
           Вот гуманизм! И гуманисты мы.
          <w:br/>
           А если ты, Германия, страна
          <w:br/>
           Философов, обитель музыкантов,
          <w:br/>
           Своих титанов, гениев, талантов
          <w:br/>
           Предавши поруганью имена,
          <w:br/>
           Продлишь кровавый гитлеровский бред,-
          <w:br/>
           Тогда тебе уже прощенья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2022-04-22T03:28:43+03:00</dcterms:created>
  <dcterms:modified xsi:type="dcterms:W3CDTF">2022-04-22T03:28:43+03:00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