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как-то я особенно устал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как-то я особенно устал:
          <w:br/>
           Блеск радостного дня мне жег и резал очи,
          <w:br/>
           Веселый шум толпы мне душу раздражал,
          <w:br/>
           И я как избавленья ждал
          <w:br/>
           Безмолвной ночи.
          <w:br/>
          <w:br/>
          И ночь сошла с небес; в открытое окно
          <w:br/>
           Пахнуло ласкою и сонной тишиною,
          <w:br/>
           И вот вокруг меня всё спит давным-давно,
          <w:br/>
           А я — я не могу уснуть, и вновь полно
          <w:br/>
           Больное сердце старою тоскою…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2022-04-21T17:15:24+03:00</dcterms:created>
  <dcterms:modified xsi:type="dcterms:W3CDTF">2022-04-21T17:15:24+03:00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