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Седой Свистов! ты царствовал со славой;
          <w:br/>
          Пора, пора! сложи с себя венец:
          <w:br/>
          Питомец твой младой, цветущий, здравый,
          <w:br/>
          Тебя сменит, великий наш певец!
          <w:br/>
          Се: внемлет мне маститый собеседник,
          <w:br/>
          Свершается судьбины произвол,
          <w:br/>
          Является младой его наследник:
          <w:br/>
          Свистов II вступает на престол!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2021-11-10T12:41:35+03:00</dcterms:created>
  <dcterms:modified xsi:type="dcterms:W3CDTF">2021-11-10T12:41:35+03:00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