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Серафим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Евгению Багратионовичу Вахтангову
          <w:br/>
          <w:br/>
          Серафим — на орла! Вот бой! —
          <w:br/>
          Примешь вызов? — Летим за тучи!
          <w:br/>
          В год кровавый и громовой —
          <w:br/>
          Смерть от равного — славный случай.
          <w:br/>
          <w:br/>
          Гнев Господень нас в мир изверг,
          <w:br/>
          Дабы помнили люди — небо.
          <w:br/>
          Мы сойдемся в Страстной Четверг
          <w:br/>
          Над церковкой Бориса — и — Глеба.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2022-03-17T18:37:21+03:00</dcterms:created>
  <dcterms:modified xsi:type="dcterms:W3CDTF">2022-03-17T18:37:21+03:00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