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Серости на белом свете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Серости на белом свете нет,
          <w:br/>
           Серость — это ваше нерадение,
          <w:br/>
           Невнимание, усталость лет,
          <w:br/>
           Ваше настроение осеннее.
          <w:br/>
          <w:br/>
          Где для вас невнятное пятно,—
          <w:br/>
           Для меня цветут долины маково.
          <w:br/>
           Все едино, но не все одно,
          <w:br/>
           Все едино, но не одинаково.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2022-04-22T02:27:01+03:00</dcterms:created>
  <dcterms:modified xsi:type="dcterms:W3CDTF">2022-04-22T02:27:01+03:00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