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Сжигала женщина листву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Сжигала женщина листву,
          <w:br/>
           Бесцельно, запросто.
          <w:br/>
           Рукой по чистому листу —
          <w:br/>
           Молчком, безрадостно.
          <w:br/>
          <w:br/>
          По золоту, по сентябрю —
          <w:br/>
           Горели листья.
          <w:br/>
           Я по-аварски говорю —
          <w:br/>
           Остановитесь.
          <w:br/>
          <w:br/>
          Родной, единственный язык,
          <w:br/>
           Он — непереводимый —
          <w:br/>
           Что мне пожаловаться вкрик,
          <w:br/>
           Ей — нелюдимо.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2022-04-23T12:25:36+03:00</dcterms:created>
  <dcterms:modified xsi:type="dcterms:W3CDTF">2022-04-23T12:25:36+03:00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