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Сижу без света, и без хлеба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С.Э.
          <w:br/>
          <w:br/>
          Сижу без света, и без хлеба,
          <w:br/>
          И без воды.
          <w:br/>
          Затем и насылает беды
          <w:br/>
          Бог, что живой меня на небо
          <w:br/>
          Взять замышляет за труды.
          <w:br/>
          <w:br/>
          Сижу, — с утра ни корки черствой —
          <w:br/>
          Мечту такую полюбя,
          <w:br/>
          Что — может — всем своим покорством
          <w:br/>
          — Мой Воин! — выкуплю тебя.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2022-03-17T14:24:38+03:00</dcterms:created>
  <dcterms:modified xsi:type="dcterms:W3CDTF">2022-03-17T14:24:38+03:00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