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Синенький платочек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вспоминаю, сердцем посветлев,
          <w:br/>
          Какой я был взволнованный и юный!
          <w:br/>
          И пусть стихов серебряные струны
          <w:br/>
          Продолжат свой тоскующий напев
          <w:br/>
          <w:br/>
          О том, какие это были дни!
          <w:br/>
          О том, какие это были ночи!
          <w:br/>
          Издалека, как синенький платочек,
          <w:br/>
          Всю жизнь со мной прощаются они…
          <w:br/>
          <w:br/>
          От прежних чувств остался, охладев,
          <w:br/>
          Спокойный свет, как будто отблеск лунный,
          <w:br/>
          Ещё поют серебряные струны,
          <w:br/>
          Но редок стал порывистый напев.
          <w:br/>
          <w:br/>
          И всё ж хочу я, странный человек,
          <w:br/>
          Сберечь, как есть, любви своей усталость,
          <w:br/>
          Взглянуть ещё на всё, что там осталось,
          <w:br/>
          И распрощаться… может быть, навек.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2022-03-21T09:55:04+03:00</dcterms:created>
  <dcterms:modified xsi:type="dcterms:W3CDTF">2022-03-21T09:55:04+03:00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