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Сказка (Я учусь быть добрым, я хочу быть ласковым)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учусь быть добрым, я хочу быть ласковым.
          <w:br/>
          Вы, стихов поющих верные хранители:
          <w:br/>
          Это будет песня, это будет сказка вам!
          <w:br/>
          Нежные признанья выслушать хотите ли?
          <w:br/>
          В тайный бор дороги конному и пешему
          <w:br/>
          Дикими кустами строго загорожены.
          <w:br/>
          Там русалки вторят звонким смехом лешему;
          <w:br/>
          Карликов заморских — норы вдоль изложины;
          <w:br/>
          Там, на курьих ножках, есть изба Ягиная;
          <w:br/>
          Плачет, заблудившись, Гретхен с юным Гензелем;
          <w:br/>
          В чаще, где не молкнет песня соловьиная,
          <w:br/>
          Там высокий терем, с древнефряжским вензелем.
          <w:br/>
          В горнице тесовой, у окна открытого,
          <w:br/>
          Ждет меня царевна, Нелли светло-русая.
          <w:br/>
          К ней, от жизни мерной, мира домовитого,
          <w:br/>
          На коне волшебном вдруг переношуся я.
          <w:br/>
          Маленькие руки я ласкаю длительно,
          <w:br/>
          Аленькие губки я целую, радостный;
          <w:br/>
          Смех ее ответный нежит так целительно,
          <w:br/>
          Взор ее мне светит: тихий, милый, благостный.
          <w:br/>
          За окном Жар-Птица пролетит, вся в пламени,
          <w:br/>
          Рюбецаль киркою простучит с участием…
          <w:br/>
          Нам не нужно лучших, непреложных знамений:
          <w:br/>
          В тереме мы дышим волшебством и счастьем!
          <w:br/>
          О чудесном лесе буду песни складывать,
          <w:br/>
          Расскажу про терем сказку — правду мудрую.
          <w:br/>
          Вам, друзья напевов, — слушать и разгадывать:
          <w:br/>
          Где я взял царевну, Нелли светлокудрую!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2022-03-18T10:48:43+03:00</dcterms:created>
  <dcterms:modified xsi:type="dcterms:W3CDTF">2022-03-18T10:48:43+03:00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