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"Сквер величаво листья осыпал..."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Сквер величаво листья осыпал.
          <w:br/>
          Светало. Было холодно и трезво.
          <w:br/>
          У двери с черной вывескою треста,
          <w:br/>
          нахохлившись, на стуле сторож спал.
          <w:br/>
          Шла, распушивши белые усы,
          <w:br/>
          пузатая машина поливная.
          <w:br/>
          Я вышел, смутно мир воспринимая,
          <w:br/>
          и, воротник устало поднимая,
          <w:br/>
          рукою вспомнил, что забыл часы.
          <w:br/>
          Я был расслаблен, зол и одинок.
          <w:br/>
          Пришлось вернуться все-таки. Я помню,
          <w:br/>
          как женщина в халатике японском
          <w:br/>
          открыла дверь на первный мой звонок.
          <w:br/>
          Чуть удивилась, но не растерялась:
          <w:br/>
          «А, ты вернулся?» В ней во всей была
          <w:br/>
          насмешливая умная усталость,
          <w:br/>
          которая не грела и не жгла.
          <w:br/>
          «Решил остаться? Измененье правил?
          <w:br/>
          Начало новой светлой полосы?»
          <w:br/>
          «Я на минуту. Я часы оставил».
          <w:br/>
          «Ах да, часы, конечно же, часы...»
          <w:br/>
          На стуле у тахты коробка грима,
          <w:br/>
          тетрадка с новой ролью, томик Грина,
          <w:br/>
          румяный целлулоидный голыш.
          <w:br/>
          «Вот и часы. Дай я сама надену...»
          <w:br/>
          И голосом, скрывающим надежду,
          <w:br/>
          а вместе с тем и боль: «Ты позвонишь?»
          <w:br/>
          ...Я шел устало дремлющей Неглинной.
          <w:br/>
          Все было сонно: дворников зевки,
          <w:br/>
          арбузы в деревянной клетке длинной,
          <w:br/>
          на шкафчиках чистильщиков — замки.
          <w:br/>
          Все выглядело странно и туманно —
          <w:br/>
          и сквер с оградой низкою, витой,
          <w:br/>
          и тряпками обмотанные краны
          <w:br/>
          тележек с газированной водой.
          <w:br/>
          Свободные таксисты, зубоскаля,
          <w:br/>
          кружком стояли. Кто-то, в доску пьян,
          <w:br/>
          стучался в ресторан «Узбекистан»,
          <w:br/>
          куда его, конечно, не пускали...
          <w:br/>
          Бродили кошки чуткие у стен.
          <w:br/>
          Я шел и шел... Вдруг чей-то резкий окрик:
          <w:br/>
          «Нет закурить?» — и смутный бледный облик:
          <w:br/>
          и странный и знакомый вместе с тем.
          <w:br/>
          Пошли мы рядом. Было по пути.
          <w:br/>
          Курить — я видел — не умел он вовсе.
          <w:br/>
          Лет двадцать пять, а может, двадцать восемь,
          <w:br/>
          но все-таки не больше тридцати.
          <w:br/>
          И понимал я с грустью нелюдимой,
          <w:br/>
          которой был я с ним соединен,
          <w:br/>
          что тоже он идет не от любимой
          <w:br/>
          и этим тоже мучается он.
          <w:br/>
          И тех же самых мыслей столкновенья,
          <w:br/>
          и ту же боль и трепет становленья,
          <w:br/>
          как в собственном жестоком дневнике,
          <w:br/>
          я видел в этом странном двойнике.
          <w:br/>
          И у меня на лбу такие складки,
          <w:br/>
          жестокие, за все со мной сочлись,
          <w:br/>
          и у меня в душе в неравной схватке
          <w:br/>
          немолодость и молодость сошлись.
          <w:br/>
          Все резче эта схватка проступает.
          <w:br/>
          За пядью отвоевывая пядь,
          <w:br/>
          немолодость угрюмо наступает
          <w:br/>
          и молодость не хочет отступать.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2021-11-11T04:51:39+03:00</dcterms:created>
  <dcterms:modified xsi:type="dcterms:W3CDTF">2021-11-11T04:51:39+03:00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