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хамелеоны,
          <w:br/>
          Они живут спеша.
          <w:br/>
          У них свои законы,
          <w:br/>
          Особая душа.
          <w:br/>
          Они спешат меняться,
          <w:br/>
          Являя все цвета,
          <w:br/>
          Поблекнут, обновятся,
          <w:br/>
          И в том их красота.
          <w:br/>
          Все радужные краски,
          <w:br/>
          Все, что чарует взгляд,
          <w:br/>
          Желая вечной сказки,
          <w:br/>
          Они в себе таят.
          <w:br/>
          И сказка длится, длится,
          <w:br/>
          И нарушает плен.
          <w:br/>
          Как сладко измениться,
          <w:br/>
          Живите для измен!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2022-03-25T09:49:02+03:00</dcterms:created>
  <dcterms:modified xsi:type="dcterms:W3CDTF">2022-03-25T09:49:02+03:00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