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Слониха читает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слона была жена
          <w:br/>
          Матрёна Ивановна.
          <w:br/>
          И задумала она
          <w:br/>
          Книжку почитать.
          <w:br/>
          <w:br/>
          Но читала, бормотала,
          <w:br/>
          Лопотала, лопотала:
          <w:br/>
          "Таталата, маталата",-
          <w:br/>
          Ничего не разобрать!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2021-11-10T09:50:00+03:00</dcterms:created>
  <dcterms:modified xsi:type="dcterms:W3CDTF">2021-11-10T09:50:00+03:00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