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Слышала, приедешь к нам не скоро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Слышала — приедешь к нам не скоро ты.
          <w:br/>
           Говорят товарищи: не ждем.
          <w:br/>
           Брошу все. Пойду бродить по городу,
          <w:br/>
           по дорогам, пройденным вдвоем. 
          <w:br/>
          <w:br/>
          До Невы дойду, спущусь по лесенке.
          <w:br/>
           Рядом ходит черная вода.
          <w:br/>
           На унылой, безголосой песенке
          <w:br/>
           вымещу обиду навсегда. 
          <w:br/>
          <w:br/>
          Все следы размоет дождик начисто.
          <w:br/>
           Все мосты за мною разведут.
          <w:br/>
           А приедешь, пожалеешь, схватишься —
          <w:br/>
           не найдешь, и справок не дадут.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2022-04-21T13:00:38+03:00</dcterms:created>
  <dcterms:modified xsi:type="dcterms:W3CDTF">2022-04-21T13:00:38+03:00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