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"Смерть всегда не сладка. Для меня же подобная цель..."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всегда не сладка. Для меня же подобная цель,
          <w:br/>
          Может статься, не так и страшна. Ведь давно не секрет,
          <w:br/>
          Что душа попадает там в темный-претемный туннель.
          <w:br/>
          Но в конце будет все-таки свет, будет все-таки свет!..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2021-11-10T09:50:15+03:00</dcterms:created>
  <dcterms:modified xsi:type="dcterms:W3CDTF">2021-11-10T09:50:15+03:00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