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яблонь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яблонь — точно мотыльки,
          <w:br/>
          А мотыльки — как яблонь снег.
          <w:br/>
          Еще далеко васильки,
          <w:br/>
          Еще далеко ночи нег.
          <w:br/>
          И все — в огне, и все — в цвету,
          <w:br/>
          Благоухает каждый вздох!..
          <w:br/>
          Зову и жажду — жажду ту,
          <w:br/>
          От чьих слезинок дымен мох!..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2022-03-22T11:32:24+03:00</dcterms:created>
  <dcterms:modified xsi:type="dcterms:W3CDTF">2022-03-22T11:32:24+03:00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