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все немного непривычно.
          <w:br/>
           Вокруг бело. И около Карпат
          <w:br/>
           Такая тишь, которая обычно
          <w:br/>
           Бывает только в первый снегопад.
          <w:br/>
          <w:br/>
          Летит снежок веселый. И солдаты,
          <w:br/>
           Не занятые нынче на постах,
          <w:br/>
           Глядят на величавые Карпаты,
          <w:br/>
           Мечтая о своих родных местах.
          <w:br/>
          <w:br/>
          Пускай в одних снега не выпадали,
          <w:br/>
           В других дома по окна замело,
          <w:br/>
           Но каждый видит памятные дали
          <w:br/>
           И первый снег, упавший на село.
          <w:br/>
          <w:br/>
          Летит снежок над лесом, над болотом,
          <w:br/>
           Над поднятой солдатской головой.
          <w:br/>
           И, словно зачарованная, рота
          <w:br/>
           Следит за ним… И только часовой
          <w:br/>
          <w:br/>
          Невозмутимо ходит по тропинке,-
          <w:br/>
           Ему здесь каждый камешек знаком…
          <w:br/>
           И скромно тают первые снежинки
          <w:br/>
           Под кованым солдатским каблуком.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2022-04-22T08:05:58+03:00</dcterms:created>
  <dcterms:modified xsi:type="dcterms:W3CDTF">2022-04-22T08:05:58+03:00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