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птица ночи! Жалобу свою
          <w:br/>
           Ты изливаешь в полночь скорбным стоном
          <w:br/>
          <w:br/>
          Не оттого ль, что в северном краю
          <w:br/>
           Родится холод — смерть росткам зеленым?
          <w:br/>
          <w:br/>
          Не оттого ль, что, облетев, листва
          <w:br/>
           Тебя лишит укромного навеса?
          <w:br/>
           Иль зимних бурь страшишься ты, сова,
          <w:br/>
           Ночной тоски безжизненного леса?
          <w:br/>
          <w:br/>
          Твой стон летит в неслышащую тьму.
          <w:br/>
           Всегда одна, зловеща и угрюма,
          <w:br/>
           Ты не вверяешь в мире никому
          <w:br/>
           Своих тревог, своей бессонной думы.
          <w:br/>
          <w:br/>
          Пой, плакальщица ночи! Для меня
          <w:br/>
           Твой грустный голос — тайная утеха.
          <w:br/>
           В полночной тьме без звука и огня
          <w:br/>
           Твои стенанья продолжает эхо.
          <w:br/>
          <w:br/>
          Неужто лик земли не так красив,
          <w:br/>
           Когда природа плачет в час ненастья?
          <w:br/>
           Бедней ли сердце, горе пережив,
          <w:br/>
           И от участья меньше ль наше счастье?
          <w:br/>
          <w:br/>
          Нет, одинокий стон из тишины
          <w:br/>
           Мне по сердцу, хоть он рожден тоскою.
          <w:br/>
           Он не похож на голоса весны,
          <w:br/>
           На летний щебет счастья и покоя.
          <w:br/>
          <w:br/>
          Пусть днем не слышно песен из гнезда
          <w:br/>
           И самый день заметно стал короче,
          <w:br/>
           Умолкла трель вечерняя дрозда, —
          <w:br/>
           Ты в сумраке не спишь, певица ночи.
          <w:br/>
          <w:br/>
          С высокой башни где-нибудь в глуши,
          <w:br/>
           Где ты ютишься в тайном закоулке,
          <w:br/>
           Где лес и стены древние в тиши
          <w:br/>
           На каждый звук рождают отклик гулкий, —
          <w:br/>
          <w:br/>
          Твой хриплый голос для меня звучит,
          <w:br/>
           Как трели соловья чете влюбленной.
          <w:br/>
           Так ловит тот, кто всеми позабыт,
          <w:br/>
           Унылый отзвук песни отдаленной…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2022-04-22T15:47:58+03:00</dcterms:created>
  <dcterms:modified xsi:type="dcterms:W3CDTF">2022-04-22T15:47:58+03:00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