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Создателю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создавший дни и веки,
          <w:br/>
           Чьи персты солнца свет зажгли!
          <w:br/>
           Твои лазоревые реки
          <w:br/>
           Бегут, как пояса земли!
          <w:br/>
           И, под густым покровом ночи,
          <w:br/>
           На лов выходит дикий зверь,
          <w:br/>
           Доколь заря, отверзши дверь,
          <w:br/>
           Осветит человеков очи.
          <w:br/>
           И утра в ранние часы
          <w:br/>
           Всё дышит радостью святою:
          <w:br/>
           И кедр, одетый лепотою,
          <w:br/>
           И капля светлая росы.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2022-04-22T14:31:32+03:00</dcterms:created>
  <dcterms:modified xsi:type="dcterms:W3CDTF">2022-04-22T14:31:32+03:00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