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Сойдя в Харонову ладью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Сойдя в Харонову ладью,
          <w:br/>
           Ты улыбнулась — и забыла,
          <w:br/>
           Все, что живому сердцу льстило,
          <w:br/>
           Что волновало жизнь твою.
          <w:br/>
           Ты, темный переплыв поток,
          <w:br/>
           Ступила на берег бессонный
          <w:br/>
           А я, земной, отягощенный,
          <w:br/>
           Твоих путей не превозмог.
          <w:br/>
           Пребудем так, еще храня
          <w:br/>
           Слова истлевшего обета.
          <w:br/>
           Я для тебя — отставший где-то,
          <w:br/>
           Ты — горький призрак для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2022-04-23T17:56:47+03:00</dcterms:created>
  <dcterms:modified xsi:type="dcterms:W3CDTF">2022-04-23T17:56:47+03:00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