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 К тебе, о чистый Дух)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тебе, о чистый Дух, источник вдохновенья,
          <w:br/>
           На крылиях любви несется мысль моя;
          <w:br/>
           Она затеряна в юдоли заточенья,
          <w:br/>
           И всё зовет ее в небесные края.
          <w:br/>
          <w:br/>
          Но ты облек себя в завесу тайны вечной:
          <w:br/>
           Напрасно силится мой дух к тебе парить.
          <w:br/>
           Тебя читаю я во глубине сердечной,
          <w:br/>
           И мне осталося надеяться, любить.
          <w:br/>
          <w:br/>
          Греми надеждою, греми любовью, лира!
          <w:br/>
           В преддверьи вечности греми его хвалой!
          <w:br/>
           И если б рухнул мир, затмился свет эфира
          <w:br/>
          <w:br/>
          И хаос задавил природу пустотой,-
          <w:br/>
           Греми! Пусть сетуют среди развалин мира
          <w:br/>
           Любовь с надеждою и верою святой!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2022-04-21T20:43:53+03:00</dcterms:created>
  <dcterms:modified xsi:type="dcterms:W3CDTF">2022-04-21T20:43:53+03:00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