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Сонет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дай ты потускнеть душе зеркально чистой
          <w:br/>
           От их дыхания, невинный ангел мой!
          <w:br/>
           Как в детстве, отражай игрой ее сребристой
          <w:br/>
           Все сказки чудные, дар старины святой.
          <w:br/>
          <w:br/>
          Дивися хитростям русалки голосистой,
          <w:br/>
           Пусть чудится тебе косматый домовой;
          <w:br/>
           Волшебных тех цветов храни венок душистый,
          <w:br/>
           Те суеверия — наряд любви младой.
          <w:br/>
          <w:br/>
          Верь, дева милая, преданиям старинным,
          <w:br/>
           В сердечной простоте внимай рассказам длинным;
          <w:br/>
           Пусть люди мудрые их слушают шутя,
          <w:br/>
          <w:br/>
          Но ты пугайся их вечернею порою;
          <w:br/>
           Моей души твоя хотела быть сестрою,
          <w:br/>
           Беспечный же поэт всегда душой дитя.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2022-04-23T20:17:45+03:00</dcterms:created>
  <dcterms:modified xsi:type="dcterms:W3CDTF">2022-04-23T20:17:45+03:00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