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Бальмонту (9-11 июля в ревеле)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гирляндах из ронделей и квинтин,
          <w:br/>
          Опьянены друг другом и собою
          <w:br/>
          В столице Eesti, брат мой Константин,
          <w:br/>
          На три восхода встретились с тобою.
          <w:br/>
          Капризничало сизо-голубою
          <w:br/>
          Своей волною море. Серпантин
          <w:br/>
          Поэз опутал нас. Твой «карантин»
          <w:br/>
          Мы развлекли веселою гульбою…
          <w:br/>
          Так ты воскрес. Так ты покинул склеп,
          <w:br/>
          Чтоб пить вино, курить табак, есть хлеб,
          <w:br/>
          Чтоб петь, творить и мыслить бесконтрольно.
          <w:br/>
          Ты снова весь пылаешь, весь паришь
          <w:br/>
          И едешь, как на родину, в Париж,
          <w:br/>
          Забыв свой плен, опять зажить корольно.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2022-03-22T09:15:38+03:00</dcterms:created>
  <dcterms:modified xsi:type="dcterms:W3CDTF">2022-03-22T09:15:38+03:00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