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Сорока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плутоватая, лукавая сорока
          <w:br/>
          И я приятельница этих строк,
          <w:br/>
          Живущих в бедности по мудрой воле рока,
          <w:br/>
          Про все вестфальские забыв окорока…
          <w:br/>
          Собравшись в праздники у своего барака,
          <w:br/>
          Все эти нищие, богатые враньем,
          <w:br/>
          Следят внимательно, как происходит драка
          <w:br/>
          Меж гусем лапчатым и наглым вороньем…
          <w:br/>
          Уж я не знаю, что приходит им на память,
          <w:br/>
          Им, созерцающим сварливых птиц борьбу,
          <w:br/>
          Но мечут взоры их разгневанные пламя,
          <w:br/>
          И люди сетуют открыто на судьбу.
          <w:br/>
          Но в этом мире все в пределах строгих срока,
          <w:br/>
          И поле брани опустеет в свой черед.
          <w:br/>
          Тогда слетают к сорока, их друг сорока,
          <w:br/>
          И руки тянутся ко мне вперед, вперед.
          <w:br/>
          Тот крошки хлебные мне сыплет, тот — гречихи,
          <w:br/>
          Один же, седенький, всегда дает пшена.
          <w:br/>
          Глаза оборвышей становятся так тихи,
          <w:br/>
          Так человечны, что и я поражена.
          <w:br/>
          Так вот что значит школа бед! Подумать только!
          <w:br/>
          Тот говорит: «Ты, точно прошлое, легка…»
          <w:br/>
          Другой вздыхает: «Грациозна, словно полька…»
          <w:br/>
          И лишь один молчит — один из сорока.
          <w:br/>
          Презрительно взглянув на рваную ораву,
          <w:br/>
          Он молвит наконец: «Все это ерунда!
          <w:br/>
          Она — двусмысленный, весьма игривый траур
          <w:br/>
          По бестолочи дней убитых, господа».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2022-03-22T10:47:34+03:00</dcterms:created>
  <dcterms:modified xsi:type="dcterms:W3CDTF">2022-03-22T10:47:34+03:00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