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Желанья всё безмернее,
          <w:br/>
          Всё мысли об одном.
          <w:br/>
          Окно моё вечернее,
          <w:br/>
          И сосны под окном.
          <w:br/>
          <w:br/>
          Стволы у них багровые,
          <w:br/>
          Колюч угрюмый сад.
          <w:br/>
          Суровые, сосновые
          <w:br/>
          Стволы скрипят, скрипят.
          <w:br/>
          <w:br/>
          Безмернее хотения,
          <w:br/>
          Мечтания острей —
          <w:br/>
          Но это боль сомнения
          <w:br/>
          У запертых дверей.
          <w:br/>
          <w:br/>
          А сосны всё качаются
          <w:br/>
          И всё шумят, шумят,
          <w:br/>
          Как будто насмехаются,
          <w:br/>
          Как будто говорят:
          <w:br/>
          <w:br/>
          «Бескрылые, бессильные,
          <w:br/>
          Унылые мечты.
          <w:br/>
          Взгляни: мы тоже пыльные,
          <w:br/>
          Сухие, как и ты.
          <w:br/>
          <w:br/>
          Качаемся, беспечные,
          <w:br/>
          Нет лета, нет зимы…
          <w:br/>
          Мы мёртвые, мы вечные,
          <w:br/>
          Твоя душа — и мы.
          <w:br/>
          <w:br/>
          Твоя душа, в мятежности,
          <w:br/>
          Свершений не дала.
          <w:br/>
          Твоя душа без нежности,
          <w:br/>
          А сердце — как игла».
          <w:br/>
          <w:br/>
          Не слушаю, не слушаю,
          <w:br/>
          Проклятье, иглы, вам!
          <w:br/>
          И злому равнодушию
          <w:br/>
          Себя я не предам,
          <w:br/>
          <w:br/>
          Любви хочу и веры я…
          <w:br/>
          Но спит душа моя.
          <w:br/>
          Смеются сосны серые,
          <w:br/>
          Колючие — как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2022-03-18T22:02:54+03:00</dcterms:created>
  <dcterms:modified xsi:type="dcterms:W3CDTF">2022-03-18T22:02:54+03:00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