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Сочинительница стиховъ: къ фантазіи и на смерть подруги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Олимпія. — На Пинде Россовъ,
          <w:br/>
          Соперница Пиндера струнъ,
          <w:br/>
          Которой Фебъ и Ломоносовъ
          <w:br/>
          Внушивъ Фантазіи перунь
          <w:br/>
          Высокихъ мыслей, стройность, вкусь,
          <w:br/>
          Свои бы лиры уступили. —
          <w:br/>
          Тебя ихъ лаврами покрыли, —
          <w:br/>
          Подруга, Белышева, Музъ!
          <w:br/>
          Державинъ.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2022-03-19T08:58:30+03:00</dcterms:created>
  <dcterms:modified xsi:type="dcterms:W3CDTF">2022-03-19T08:58:30+03:00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