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Расспорился мужик с подобным мужиком
          <w:br/>
           И называл его в задоре дураком:
          <w:br/>
           — Ты е*лю чтишь, дурак, тяжелою работой,
          <w:br/>
           А я ее всегда веселой чту охотой.
          <w:br/>
           Когда б по твоему, дурак, бл*дин сын, чли,
          <w:br/>
           То б наши господа боярынь не е*ли,
          <w:br/>
           Они бы чванились и весь свой век гуляли,
          <w:br/>
           А нас бы еть своих тогда жен заставляли.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2022-04-21T21:09:05+03:00</dcterms:created>
  <dcterms:modified xsi:type="dcterms:W3CDTF">2022-04-21T21:09:05+03:00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