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"Сразу стало тихо в доме..."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Сразу стало тихо в доме,
          <w:br/>
          Облетел последний мак,
          <w:br/>
          Замерла я в долгой дреме
          <w:br/>
          И встречаю ранний мрак.
          <w:br/>
          <w:br/>
          Плотно заперты ворота,
          <w:br/>
          Вечер черен, ветер тих.
          <w:br/>
          Где веселье, где забота,
          <w:br/>
          Где ты, ласковый жених?
          <w:br/>
          <w:br/>
          Не нашелся тайный перстень,
          <w:br/>
          Прождала я много дней,
          <w:br/>
          Нежной пленницею песня
          <w:br/>
          Умерла в груди моей.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2021-11-10T18:44:40+03:00</dcterms:created>
  <dcterms:modified xsi:type="dcterms:W3CDTF">2021-11-10T18:44:40+03:00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