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Стансы, написанные при проходе мимо амвракийского залива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берег Акциума, весь
          <w:br/>
           В сиянье лунном обозначен;
          <w:br/>
           За женщину когда-то здесь
          <w:br/>
           Мир побежден был и утрачен.
          <w:br/>
          <w:br/>
          Теперь смотрю: лазурь вокруг,
          <w:br/>
           Вот Римлян водная могила —
          <w:br/>
           Здесь гордость Честолюбья вдруг
          <w:br/>
           Любви венец свой уступила.
          <w:br/>
          <w:br/>
          Флоренса! Песнь любви моей
          <w:br/>
           Пусть будет в мире несравнимой,
          <w:br/>
           С тех пор как с песнею Орфей
          <w:br/>
           Из ада смог уйти с любимой.
          <w:br/>
          <w:br/>
          Будь царства вместо рифм даны,
          <w:br/>
           Флоренса нежная, поэтам —
          <w:br/>
           Я, как Антоний в дни войны,
          <w:br/>
           Занес бы меч над целым светом!
          <w:br/>
          <w:br/>
          Но ныне — мир к твоим ногам
          <w:br/>
           Не кину я, поэт смиренный…
          <w:br/>
           Зато, Флоренса, не отдам
          <w:br/>
           Тебя — за все миры вселенной!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2022-04-21T13:38:23+03:00</dcterms:created>
  <dcterms:modified xsi:type="dcterms:W3CDTF">2022-04-21T13:38:23+03:00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