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гвардия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дни, когда на фронт пошли полки,
          <w:br/>
           чтоб воздать злодеям полной мерой,—
          <w:br/>
           на завод вернулись старики,
          <w:br/>
           персональные пенсионеры. 
          <w:br/>
          <w:br/>
          Их вернулось двадцать, как один,
          <w:br/>
           к агрегатам старого завода,
          <w:br/>
           все — в суровой красоте седин,
          <w:br/>
           верная рабочая порода.
          <w:br/>
           Кавалеры многих орденов,
          <w:br/>
           выправку хранящие поныне,
          <w:br/>
           бившие сегодняшних врагов
          <w:br/>
           в восемнадцатом на Украине.
          <w:br/>
           — Разве,— говорят они,— сейчас
          <w:br/>
           можем отдыхать мы без заботы?
          <w:br/>
           В этот славный и опасный час
          <w:br/>
           руки наши требуют работы.
          <w:br/>
           У тисков, вагранок и станков,
          <w:br/>
           там, где только это будет нужно,—
          <w:br/>
           мы заменим воинов-сынов,
          <w:br/>
           мы дадим сынам своим оружье.
          <w:br/>
           И на приумолкшие станки,
          <w:br/>
           не забытые за дни разлуки,
          <w:br/>
           тихо положили старики
          <w:br/>
           мудрые и любящие руки.
          <w:br/>
           И запели светлые резцы,
          <w:br/>
           мастеров узнав прикосновенье…
          <w:br/>
           Было утро. Шли на фронт бойцы,
          <w:br/>
           чтоб принять и выиграть сраженье.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2022-04-22T14:01:07+03:00</dcterms:created>
  <dcterms:modified xsi:type="dcterms:W3CDTF">2022-04-22T14:01:07+03:00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