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солдатская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служил солдат
          <w:br/>
          Службу ратную,
          <w:br/>
          Службу ратную,
          <w:br/>
          Службу трудную.
          <w:br/>
          Двадцать лет служил,
          <w:br/>
          Да еще пять лет, —
          <w:br/>
          Генерал-аншеф
          <w:br/>
          Ему отпуск дал.
          <w:br/>
          Как пришел солдат
          <w:br/>
          Во родимый дом,
          <w:br/>
          Вся-то грудь в крестах,
          <w:br/>
          Сам седой как лунь,
          <w:br/>
          На крыльце стоит
          <w:br/>
          Молода жена —
          <w:br/>
          Двадцати годов
          <w:br/>
          Словно не было.
          <w:br/>
          Ни морщинки нет
          <w:br/>
          На щеках ее,
          <w:br/>
          Ни сединки нет
          <w:br/>
          В косах девичьих,
          <w:br/>
          Посмотрел солдат
          <w:br/>
          На жену свою,
          <w:br/>
          И сказал солдат
          <w:br/>
          Слово горькое:
          <w:br/>
          — Видно, ты, жена,
          <w:br/>
          Хорошо жила,
          <w:br/>
          Хорошо жила,
          <w:br/>
          Не состарилась! —
          <w:br/>
          Как в ответ с крыльца
          <w:br/>
          Говорит она,
          <w:br/>
          Говорит она,
          <w:br/>
          Сама плачет вся:
          <w:br/>
          — Не жена твоя
          <w:br/>
          Я законная,
          <w:br/>
          А я дочь твоя,
          <w:br/>
          Дочь сиротская.
          <w:br/>
          А жена твоя
          <w:br/>
          Пятый год лежит
          <w:br/>
          Во сырой земле
          <w:br/>
          Под березонькой.
          <w:br/>
          Как вошел в избу,
          <w:br/>
          Сел за стол солдат,
          <w:br/>
          Зелена вина
          <w:br/>
          Приказал подать.
          <w:br/>
          Пьет всю ночь солдат.
          <w:br/>
          По седым усам
          <w:br/>
          То ль вино течет,
          <w:br/>
          То ли слезоньки.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2022-03-20T04:50:21+03:00</dcterms:created>
  <dcterms:modified xsi:type="dcterms:W3CDTF">2022-03-20T04:50:21+03:00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