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вырванных снарядами берёз
          <w:br/>
           Сидит старик, а с ним собака рядом.
          <w:br/>
           И оба молча смотрят на погост
          <w:br/>
           Каким-то дымным, невесёлым взглядом.
          <w:br/>
          <w:br/>
          Ползёт туман. Накрапывает дождь.
          <w:br/>
           Над мёртвым полем вороньё кружится…
          <w:br/>
           — Что, дедушка, наверно, смерти ждёшь?
          <w:br/>
           Наверно, трудно с немцами ужиться?
          <w:br/>
          <w:br/>
          Старик помедлил. Правою рукой
          <w:br/>
           Сорвал с куста листочек пожелтелый.
          <w:br/>
           — В мои года не грех и на покой,
          <w:br/>
           Да, вишь, без нас у смерти много дела.
          <w:br/>
          <w:br/>
          Куда ни глянь — лютует немчура,
          <w:br/>
           Конца не видно муке безысходной.
          <w:br/>
           И у меня вот от всего двора
          <w:br/>
           Остался я да этот пёс голодный.
          <w:br/>
          <w:br/>
          И можно ль нам такую боль стерпеть,
          <w:br/>
           Когда злодей всю душу вынимает?..
          <w:br/>
           В мои года не штука помереть,
          <w:br/>
           Да нет, нельзя — земля не принимает.
          <w:br/>
          <w:br/>
          Она — я слышу — властно шепчет мне:
          <w:br/>
           «Ты на погосте не найдёшь покоя,
          <w:br/>
           Пока в привольной нашей стороне
          <w:br/>
           Хозяйничает племя нелюдское.
          <w:br/>
          <w:br/>
          Они тебе сгубили всю семью,
          <w:br/>
           Твой дом родной со смехом поджигали;
          <w:br/>
           Умрёшь — могилу тихую твою
          <w:br/>
           Железными затопчут сапогами…»
          <w:br/>
          <w:br/>
          И я живу. Своим путём бреду,
          <w:br/>
           Запоминаю — что и где творится,
          <w:br/>
           Злодействам ихним полный счёт веду, —
          <w:br/>
           Он в час расплаты может пригодиться.
          <w:br/>
          <w:br/>
          Пускай мне тяжко. Это ничего.
          <w:br/>
           Я смерть не позову, не потревожу,
          <w:br/>
           Пока врага, хотя бы одного,
          <w:br/>
           Вот этою рукой не уничтожу.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2022-04-21T13:04:57+03:00</dcterms:created>
  <dcterms:modified xsi:type="dcterms:W3CDTF">2022-04-21T13:04:57+03:00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