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"Стихи растут, как звезды и как розы..."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растут, как звезды и как розы,
          <w:br/>
          Как красота — ненужная в семье.
          <w:br/>
          А на венцы и на апофеозы —
          <w:br/>
          Один ответ: «Откуда мне сие?»
          <w:br/>
          <w:br/>
          Мы спим — и вот, сквозь каменные плиты,
          <w:br/>
          Небесный гость в четыре лепестка.
          <w:br/>
          О мир, пойми! Певцом — во сне — открыты
          <w:br/>
          Закон звезды и формула цветка.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2021-11-11T12:06:43+03:00</dcterms:created>
  <dcterms:modified xsi:type="dcterms:W3CDTF">2021-11-11T12:06:43+03:00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