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Стихотворение о слепых музыкантах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Слепые блуждают ночью.
          <w:br/>
          Ночью намного проще.
          <w:br/>
          Перейти через площадь.
          <w:br/>
          Слепые живут наощупь.
          <w:br/>
          Наощупь,
          <w:br/>
          трогая мир руками,
          <w:br/>
          не зная света и тени
          <w:br/>
          и ощущая камни:
          <w:br/>
          из камня делают стены.
          <w:br/>
          За ними живут мужчины.
          <w:br/>
          Женщины.
          <w:br/>
          Дети.
          <w:br/>
          Деньги.
          <w:br/>
          Поэтому
          <w:br/>
          несокрушимые
          <w:br/>
          лучше обойти стены.
          <w:br/>
          А музыка — в них упрется
          <w:br/>
          Музыку поглотят камни.
          <w:br/>
          И музыка умрет в них,
          <w:br/>
          Захватанная руками.
          <w:br/>
          Плохо умирать ночью.
          <w:br/>
          Плохо умирать наощупь.
          <w:br/>
          Так значит слепым — проще.
          <w:br/>
          Cлепой идет через площадь.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2022-03-17T22:09:13+03:00</dcterms:created>
  <dcterms:modified xsi:type="dcterms:W3CDTF">2022-03-17T22:09:13+03:00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