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Стихотворения чудный театр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Стихотворения чудный театр,
          <w:br/>
          нежься и кутайся в бархат дремотный.
          <w:br/>
          Я ни при чем, это занят работой
          <w:br/>
          чуждых божеств несравненный талант.
          <w:br/>
          <w:br/>
          Я лишь простак, что извне приглашен
          <w:br/>
          для сотворенья стороннего действа.
          <w:br/>
          Я не хочу! Но меж звездами где-то
          <w:br/>
          грозную палочку взял дирижер.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2022-03-18T07:32:57+03:00</dcterms:created>
  <dcterms:modified xsi:type="dcterms:W3CDTF">2022-03-18T07:32:57+03:00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