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Стой, или Способ толкований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письмо, при всем желанье,
          <w:br/>
           Сочинить не в силах я:
          <w:br/>
           В слишком вольном толкованье
          <w:br/>
           Понимает все судья,
          <w:br/>
           И при имени Марии
          <w:br/>
           Закричит Ватимениль:
          <w:br/>
           «Ах, Мария? Мать Мессии?
          <w:br/>
           Нового? Какая гиль!
          <w:br/>
            Эй, постой,
          <w:br/>
            Сударь мой,
          <w:br/>
           Пахнет дело здесь тюрьмой!»
          <w:br/>
          <w:br/>
          Коль скажу чистосердечно,
          <w:br/>
           Что талант ваш свеж и нов,
          <w:br/>
           Что картины ваши вечно
          <w:br/>
           Привлекают знатоков,
          <w:br/>
           Что вы плачете, жалея
          <w:br/>
           И о краже и о лжи, —
          <w:br/>
           «А, так вы насчет музея? —
          <w:br/>
           Зашипит тут Маршанжи. —
          <w:br/>
            Эй, постой,
          <w:br/>
            Сударь мой,
          <w:br/>
           Пахнет дело здесь тюрьмой!»
          <w:br/>
          <w:br/>
          Коль скажу я, что стремленье
          <w:br/>
           Есть и к музыке у дев,
          <w:br/>
           Что приводит вас в волненье
          <w:br/>
           Героический напев,
          <w:br/>
           Даже тут найдет отраву
          <w:br/>
           И нахмурится Гюа:
          <w:br/>
           «Петь про Францию? Про славу?
          <w:br/>
           Подозрительно весьма!
          <w:br/>
            Эй, постой,
          <w:br/>
            Сударь мой,
          <w:br/>
           Пахнет дело здесь тюрьмой!»
          <w:br/>
          <w:br/>
          Коль скажу, что вы сумели
          <w:br/>
           Много добрых дел свершить
          <w:br/>
           И к одной стремились цели —
          <w:br/>
           Слезы бедных осушить, —
          <w:br/>
           «Кто же бедных обижает? —
          <w:br/>
           Обозлится Жакино. —
          <w:br/>
           Он властей не уважает,
          <w:br/>
           С бунтарями заодно!
          <w:br/>
            Эй, постой,
          <w:br/>
            Сударь мой,
          <w:br/>
           Пахнет дело здесь тюрьмой!»
          <w:br/>
          <w:br/>
          Что мне делать? Я в кручине.
          <w:br/>
           Я боюсь и намекнуть,
          <w:br/>
           Что пятнадцатое ныне, —
          <w:br/>
           Не решаюсь и шепнуть.
          <w:br/>
           «Как, пятнадцатое? — в раже
          <w:br/>
           Завопит Беллар-шпион. —
          <w:br/>
           В этот день — забыть нельзя же!
          <w:br/>
           Родился Наполеон!
          <w:br/>
            Эй, постой,
          <w:br/>
            Сударь мой,
          <w:br/>
           Пахнет дело здесь тюрьмой!»
          <w:br/>
          <w:br/>
          Я молчу, стал осторожен…
          <w:br/>
           Ограничу свой привет
          <w:br/>
           Лишь цветами… Но, мой боже!
          <w:br/>
           Он трехцветный, мой букет!
          <w:br/>
           Коль пронюхают об этом —
          <w:br/>
           Мы погибли, вы и я…
          <w:br/>
           Что теперь не под запретом?
          <w:br/>
           Даже милость короля.
          <w:br/>
            Эй, постой,
          <w:br/>
            Сударь мой,
          <w:br/>
           Пахнет дело здесь тюрьмой!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2022-04-22T11:34:29+03:00</dcterms:created>
  <dcterms:modified xsi:type="dcterms:W3CDTF">2022-04-22T11:34:29+03:00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