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Герасимову
          <w:br/>
          <w:br/>
          Боярышник, захлестнувший металлическую ограду.
          <w:br/>
          Бесконечность, велосипедной восьмеркой принюхивающаяся к коридору.
          <w:br/>
          Воздух принадлежит летательному аппарату,
          <w:br/>
          и легким здесь делать нечего, даже откинув штору.
          <w:br/>
          О, за образчик взявший для штукатурки лунный
          <w:br/>
          кратер, но каждой трещиной о грозовом разряде
          <w:br/>
          напоминавший флигель! отстраняемый рыжей дюной
          <w:br/>
          от кружевной комбинации бледной балтийской глади.
          <w:br/>
          Тем и пленяла сердце — и душу! — окаменелость
          <w:br/>
          Амфитриты, тритонов, вывихнутых неловко
          <w:br/>
          тел, что у них впереди ничего не имелось,
          <w:br/>
          что фронтон и была их последняя остановка.
          <w:br/>
          Вот откудова брались жанны, ядвиги, ляли,
          <w:br/>
          павлы, тезки, евгении, лентяи и чистоплюи;
          <w:br/>
          вот заглядевшись в чье зеркало, потом они подставляли
          <w:br/>
          грудь под несчастья, как щеку под поцелуи.
          <w:br/>
          Многие — собственно, все! — в этом, по крайней мере,
          <w:br/>
          мире стоят любви, как это уже проверил,
          <w:br/>
          не прекращая вращаться ни в стратосфере,
          <w:br/>
          ни тем паче в искусственном вакууме, пропеллер.
          <w:br/>
          Поцеловать бы их в правду затяжным, как прыжок с парашютом, душным
          <w:br/>
          мокрым французским способом! Или — сменив кокарду
          <w:br/>
          на звезду в головах — ограничить себя воздушным,
          <w:br/>
          чтоб воскреснуть, к губам прижимая, точно десантник, карту.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2022-03-17T22:09:34+03:00</dcterms:created>
  <dcterms:modified xsi:type="dcterms:W3CDTF">2022-03-17T22:09:34+03:00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