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Ступени разрушенной лестницы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Ступени разрушенной лестницы
          <w:br/>
          Уводят в глубокий овраг,
          <w:br/>
          Где липы, столетью ровесницы,
          <w:br/>
          Вечерний нахмурили мрак.
          <w:br/>
          Река обегает излучиной
          <w:br/>
          Приниженный берег. Во мгле
          <w:br/>
          Толпой, беспорядочно скученной,
          <w:br/>
          Рисуются избы в селе.
          <w:br/>
          Лесами просторы обставлены,
          <w:br/>
          Поет недалекий родник…
          <w:br/>
          О город, о город отравленный,
          <w:br/>
          Я здесь, твой всегдашний двойник!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2022-03-19T08:45:46+03:00</dcterms:created>
  <dcterms:modified xsi:type="dcterms:W3CDTF">2022-03-19T08:45:46+03:00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