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Горят электричеством луны
          <w:br/>
          На выгнутых длинных стеблях;
          <w:br/>
          Звенят телеграфные струны
          <w:br/>
          В незримых и нежных руках;
          <w:br/>
          <w:br/>
          Круги циферблатов янтарных
          <w:br/>
          Волшебно зажглись над толпой,
          <w:br/>
          И жаждущих плит тротуарных
          <w:br/>
          Коснулся прохладный покой.
          <w:br/>
          <w:br/>
          Под сетью пленительно-зыбкой
          <w:br/>
          Притих отуманенный сквер,
          <w:br/>
          И вечер целует с улыбкой
          <w:br/>
          В глаза - проходящих гетер.
          <w:br/>
          <w:br/>
          Как тихие звуки клавира -
          <w:br/>
          Далекие ропоты дня...
          <w:br/>
          О сумерки! Милостью мира
          <w:br/>
          Опять осените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2021-11-10T19:26:49+03:00</dcterms:created>
  <dcterms:modified xsi:type="dcterms:W3CDTF">2021-11-10T19:26:49+03:00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